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4FA6B" w14:textId="3D60B3B5" w:rsidR="00C2515C" w:rsidRDefault="00C2515C" w:rsidP="00C2515C">
      <w:pPr>
        <w:rPr>
          <w:rFonts w:ascii="Arial" w:hAnsi="Arial"/>
        </w:rPr>
      </w:pPr>
    </w:p>
    <w:p w14:paraId="41DAEB50" w14:textId="06823D9F" w:rsidR="00A805BA" w:rsidRDefault="00A805BA" w:rsidP="00C2515C">
      <w:pPr>
        <w:rPr>
          <w:rFonts w:ascii="Arial" w:hAnsi="Arial"/>
        </w:rPr>
      </w:pPr>
    </w:p>
    <w:p w14:paraId="3693896B" w14:textId="5004E673" w:rsidR="00272352" w:rsidRDefault="000C0AF4" w:rsidP="00A805BA">
      <w:pPr>
        <w:pStyle w:val="Default"/>
      </w:pPr>
      <w:r w:rsidRPr="000C0AF4">
        <w:rPr>
          <w:highlight w:val="yellow"/>
        </w:rPr>
        <w:t>(New letter with corrected address)</w:t>
      </w:r>
    </w:p>
    <w:p w14:paraId="397316B5" w14:textId="77777777" w:rsidR="00272352" w:rsidRDefault="00272352" w:rsidP="00A805BA">
      <w:pPr>
        <w:pStyle w:val="Default"/>
      </w:pPr>
    </w:p>
    <w:p w14:paraId="7CFD9344" w14:textId="7B5F16E8" w:rsidR="00A805BA" w:rsidRDefault="000F195C" w:rsidP="00A805BA">
      <w:pPr>
        <w:pStyle w:val="Default"/>
      </w:pPr>
      <w:r>
        <w:t>Ju</w:t>
      </w:r>
      <w:r w:rsidR="00B3389E">
        <w:t>ly 19</w:t>
      </w:r>
      <w:r>
        <w:t>, 2023</w:t>
      </w:r>
    </w:p>
    <w:p w14:paraId="2707A3AC" w14:textId="77777777" w:rsidR="00A805BA" w:rsidRDefault="00A805BA" w:rsidP="00A805BA">
      <w:pPr>
        <w:pStyle w:val="Default"/>
      </w:pPr>
    </w:p>
    <w:p w14:paraId="6B1EBCA6" w14:textId="77777777" w:rsidR="00A805BA" w:rsidRDefault="00A805BA" w:rsidP="00A805BA">
      <w:pPr>
        <w:pStyle w:val="Default"/>
      </w:pPr>
    </w:p>
    <w:p w14:paraId="7DE5D2E0" w14:textId="2F8ACAE2" w:rsidR="00A805BA" w:rsidRDefault="00670FCD" w:rsidP="00A805BA">
      <w:pPr>
        <w:pStyle w:val="Default"/>
      </w:pPr>
      <w:r>
        <w:t>Julian Tarver</w:t>
      </w:r>
    </w:p>
    <w:p w14:paraId="47345461" w14:textId="2B610DD9" w:rsidR="00E851A3" w:rsidRDefault="00E851A3" w:rsidP="00A805BA">
      <w:pPr>
        <w:pStyle w:val="Default"/>
      </w:pPr>
      <w:r>
        <w:t xml:space="preserve">PO Box </w:t>
      </w:r>
      <w:r w:rsidR="00670FCD">
        <w:t>8860</w:t>
      </w:r>
      <w:r w:rsidR="008B3997">
        <w:t>0</w:t>
      </w:r>
    </w:p>
    <w:p w14:paraId="33B426E3" w14:textId="4CB4408D" w:rsidR="00E851A3" w:rsidRDefault="00670FCD" w:rsidP="00A805BA">
      <w:pPr>
        <w:pStyle w:val="Default"/>
      </w:pPr>
      <w:r>
        <w:t>Steilacoom</w:t>
      </w:r>
      <w:r w:rsidR="00E851A3">
        <w:t>, WA 98</w:t>
      </w:r>
      <w:r>
        <w:t>3</w:t>
      </w:r>
      <w:r w:rsidR="008B3997">
        <w:t>8</w:t>
      </w:r>
      <w:r>
        <w:t>8</w:t>
      </w:r>
    </w:p>
    <w:p w14:paraId="5EC3FC67" w14:textId="77777777" w:rsidR="00670FCD" w:rsidRDefault="00670FCD" w:rsidP="00A805BA">
      <w:pPr>
        <w:pStyle w:val="Default"/>
      </w:pPr>
    </w:p>
    <w:p w14:paraId="49449B6B" w14:textId="77777777" w:rsidR="00670FCD" w:rsidRDefault="00670FCD" w:rsidP="00A805BA">
      <w:pPr>
        <w:pStyle w:val="Default"/>
      </w:pPr>
    </w:p>
    <w:p w14:paraId="4FF607C7" w14:textId="5A1BA5B8" w:rsidR="00A805BA" w:rsidRDefault="00670FCD" w:rsidP="00A805BA">
      <w:pPr>
        <w:pStyle w:val="Default"/>
      </w:pPr>
      <w:r>
        <w:t>Dear</w:t>
      </w:r>
      <w:r w:rsidR="00A805BA">
        <w:t xml:space="preserve"> Mr.</w:t>
      </w:r>
      <w:r>
        <w:t xml:space="preserve"> Tarver,</w:t>
      </w:r>
    </w:p>
    <w:p w14:paraId="2C952AB2" w14:textId="77777777" w:rsidR="00A805BA" w:rsidRDefault="00A805BA" w:rsidP="00A805BA">
      <w:pPr>
        <w:pStyle w:val="Default"/>
      </w:pPr>
    </w:p>
    <w:p w14:paraId="7193BA7D" w14:textId="1C49B347" w:rsidR="00A805BA" w:rsidRDefault="00E851A3" w:rsidP="00A805BA">
      <w:pPr>
        <w:pStyle w:val="Default"/>
      </w:pPr>
      <w:r>
        <w:t>The Office of the Washington State Auditor has received</w:t>
      </w:r>
      <w:r w:rsidR="00A805BA">
        <w:t xml:space="preserve"> </w:t>
      </w:r>
      <w:r w:rsidR="00A20251">
        <w:t xml:space="preserve">and completed our response to </w:t>
      </w:r>
      <w:r w:rsidR="00A805BA">
        <w:t xml:space="preserve">your public records request sent in via letter, as follows: </w:t>
      </w:r>
    </w:p>
    <w:p w14:paraId="4B6646B8" w14:textId="77777777" w:rsidR="00A805BA" w:rsidRDefault="00A805BA" w:rsidP="00A805BA">
      <w:pPr>
        <w:pStyle w:val="Default"/>
      </w:pPr>
    </w:p>
    <w:p w14:paraId="0AB377B0" w14:textId="77777777" w:rsidR="000F195C" w:rsidRPr="000F195C" w:rsidRDefault="000F195C" w:rsidP="000F195C">
      <w:pPr>
        <w:shd w:val="clear" w:color="auto" w:fill="FFFFFF"/>
        <w:spacing w:after="150"/>
        <w:ind w:left="720"/>
        <w:rPr>
          <w:rFonts w:ascii="Arial" w:hAnsi="Arial" w:cs="Arial"/>
          <w:b/>
          <w:bCs/>
          <w:i/>
          <w:iCs/>
          <w:color w:val="333333"/>
          <w:sz w:val="22"/>
          <w:szCs w:val="22"/>
        </w:rPr>
      </w:pPr>
      <w:r w:rsidRPr="000F195C">
        <w:rPr>
          <w:rFonts w:ascii="Arial" w:hAnsi="Arial" w:cs="Arial"/>
          <w:b/>
          <w:bCs/>
          <w:i/>
          <w:iCs/>
          <w:color w:val="333333"/>
          <w:sz w:val="22"/>
          <w:szCs w:val="22"/>
          <w:u w:val="single"/>
        </w:rPr>
        <w:t>Per 42.56 Requesting</w:t>
      </w:r>
      <w:r w:rsidRPr="000F195C">
        <w:rPr>
          <w:rFonts w:ascii="Arial" w:hAnsi="Arial" w:cs="Arial"/>
          <w:b/>
          <w:bCs/>
          <w:i/>
          <w:iCs/>
          <w:color w:val="333333"/>
          <w:sz w:val="22"/>
          <w:szCs w:val="22"/>
        </w:rPr>
        <w:t>:</w:t>
      </w:r>
    </w:p>
    <w:p w14:paraId="22034BB8" w14:textId="3D86E95B" w:rsidR="000F195C" w:rsidRPr="000F195C" w:rsidRDefault="000F195C" w:rsidP="000F195C">
      <w:pPr>
        <w:shd w:val="clear" w:color="auto" w:fill="FFFFFF"/>
        <w:spacing w:after="150"/>
        <w:ind w:left="720"/>
        <w:rPr>
          <w:rFonts w:ascii="Arial" w:hAnsi="Arial" w:cs="Arial"/>
          <w:b/>
          <w:bCs/>
          <w:i/>
          <w:iCs/>
          <w:color w:val="333333"/>
          <w:sz w:val="22"/>
          <w:szCs w:val="22"/>
        </w:rPr>
      </w:pPr>
      <w:r w:rsidRPr="000F195C">
        <w:rPr>
          <w:rFonts w:ascii="Arial" w:hAnsi="Arial" w:cs="Arial"/>
          <w:b/>
          <w:bCs/>
          <w:i/>
          <w:iCs/>
          <w:color w:val="333333"/>
          <w:sz w:val="22"/>
          <w:szCs w:val="22"/>
        </w:rPr>
        <w:t>- The newest 25 page</w:t>
      </w:r>
      <w:r w:rsidR="00670FCD">
        <w:rPr>
          <w:rFonts w:ascii="Arial" w:hAnsi="Arial" w:cs="Arial"/>
          <w:b/>
          <w:bCs/>
          <w:i/>
          <w:iCs/>
          <w:color w:val="333333"/>
          <w:sz w:val="22"/>
          <w:szCs w:val="22"/>
        </w:rPr>
        <w:t>s of SAO</w:t>
      </w:r>
      <w:r w:rsidR="00920430">
        <w:rPr>
          <w:rFonts w:ascii="Arial" w:hAnsi="Arial" w:cs="Arial"/>
          <w:b/>
          <w:bCs/>
          <w:i/>
          <w:iCs/>
          <w:color w:val="333333"/>
          <w:sz w:val="22"/>
          <w:szCs w:val="22"/>
        </w:rPr>
        <w:t>’s</w:t>
      </w:r>
      <w:r w:rsidRPr="000F195C">
        <w:rPr>
          <w:rFonts w:ascii="Arial" w:hAnsi="Arial" w:cs="Arial"/>
          <w:b/>
          <w:bCs/>
          <w:i/>
          <w:iCs/>
          <w:color w:val="333333"/>
          <w:sz w:val="22"/>
          <w:szCs w:val="22"/>
        </w:rPr>
        <w:t xml:space="preserve"> records request log</w:t>
      </w:r>
    </w:p>
    <w:p w14:paraId="737C8ED5" w14:textId="77777777" w:rsidR="000F195C" w:rsidRPr="000F195C" w:rsidRDefault="000F195C" w:rsidP="000F195C">
      <w:pPr>
        <w:shd w:val="clear" w:color="auto" w:fill="FFFFFF"/>
        <w:spacing w:after="150"/>
        <w:ind w:left="720"/>
        <w:rPr>
          <w:rFonts w:ascii="Arial" w:hAnsi="Arial" w:cs="Arial"/>
          <w:b/>
          <w:bCs/>
          <w:i/>
          <w:iCs/>
          <w:color w:val="333333"/>
          <w:sz w:val="22"/>
          <w:szCs w:val="22"/>
        </w:rPr>
      </w:pPr>
      <w:r w:rsidRPr="000F195C">
        <w:rPr>
          <w:rFonts w:ascii="Arial" w:hAnsi="Arial" w:cs="Arial"/>
          <w:b/>
          <w:bCs/>
          <w:i/>
          <w:iCs/>
          <w:color w:val="333333"/>
          <w:sz w:val="22"/>
          <w:szCs w:val="22"/>
        </w:rPr>
        <w:t>- Listing of all reports, publications and audits on DOC and Special Commitment Center</w:t>
      </w:r>
    </w:p>
    <w:p w14:paraId="4A63A2B4" w14:textId="77777777" w:rsidR="00E851A3" w:rsidRDefault="00E851A3" w:rsidP="00A805BA">
      <w:pPr>
        <w:rPr>
          <w:rFonts w:ascii="Arial" w:hAnsi="Arial" w:cs="Arial"/>
        </w:rPr>
      </w:pPr>
    </w:p>
    <w:p w14:paraId="3E6F3593" w14:textId="2ED71865" w:rsidR="00E851A3" w:rsidRPr="00B23426" w:rsidRDefault="00E851A3" w:rsidP="00A805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response, we </w:t>
      </w:r>
      <w:r w:rsidR="00A20251">
        <w:rPr>
          <w:rFonts w:ascii="Arial" w:hAnsi="Arial" w:cs="Arial"/>
        </w:rPr>
        <w:t xml:space="preserve">have attached the newest 25 pages of our public records request log, as well as the redaction codes used.  We have also attached a </w:t>
      </w:r>
      <w:proofErr w:type="gramStart"/>
      <w:r w:rsidR="00A20251">
        <w:rPr>
          <w:rFonts w:ascii="Arial" w:hAnsi="Arial" w:cs="Arial"/>
        </w:rPr>
        <w:t>print out</w:t>
      </w:r>
      <w:proofErr w:type="gramEnd"/>
      <w:r w:rsidR="00A20251">
        <w:rPr>
          <w:rFonts w:ascii="Arial" w:hAnsi="Arial" w:cs="Arial"/>
        </w:rPr>
        <w:t xml:space="preserve"> of all the reports, publications and audits for DOC that are available on the website.  </w:t>
      </w:r>
      <w:r w:rsidR="00A20251" w:rsidRPr="00B23426">
        <w:rPr>
          <w:rFonts w:ascii="Arial" w:hAnsi="Arial" w:cs="Arial"/>
        </w:rPr>
        <w:t xml:space="preserve">We </w:t>
      </w:r>
      <w:r w:rsidR="00B23426" w:rsidRPr="00B23426">
        <w:rPr>
          <w:rFonts w:ascii="Arial" w:hAnsi="Arial" w:cs="Arial"/>
        </w:rPr>
        <w:t>do not audit the SCC as a separate audit entity. It would come under the general DSHS audit. </w:t>
      </w:r>
      <w:r w:rsidR="00A20251" w:rsidRPr="00B23426">
        <w:rPr>
          <w:rFonts w:ascii="Arial" w:hAnsi="Arial" w:cs="Arial"/>
        </w:rPr>
        <w:t xml:space="preserve"> This concludes our </w:t>
      </w:r>
      <w:proofErr w:type="gramStart"/>
      <w:r w:rsidR="00A20251" w:rsidRPr="00B23426">
        <w:rPr>
          <w:rFonts w:ascii="Arial" w:hAnsi="Arial" w:cs="Arial"/>
        </w:rPr>
        <w:t>response,</w:t>
      </w:r>
      <w:proofErr w:type="gramEnd"/>
      <w:r w:rsidR="00A20251" w:rsidRPr="00B23426">
        <w:rPr>
          <w:rFonts w:ascii="Arial" w:hAnsi="Arial" w:cs="Arial"/>
        </w:rPr>
        <w:t xml:space="preserve"> we </w:t>
      </w:r>
      <w:r w:rsidR="00B23426" w:rsidRPr="00B23426">
        <w:rPr>
          <w:rFonts w:ascii="Arial" w:hAnsi="Arial" w:cs="Arial"/>
        </w:rPr>
        <w:t>wi</w:t>
      </w:r>
      <w:r w:rsidR="00A20251" w:rsidRPr="00B23426">
        <w:rPr>
          <w:rFonts w:ascii="Arial" w:hAnsi="Arial" w:cs="Arial"/>
        </w:rPr>
        <w:t>ll now consider this closed.</w:t>
      </w:r>
    </w:p>
    <w:p w14:paraId="103A99AB" w14:textId="77777777" w:rsidR="00A805BA" w:rsidRDefault="00A805BA" w:rsidP="00A805BA">
      <w:pPr>
        <w:pStyle w:val="Default"/>
        <w:rPr>
          <w:color w:val="auto"/>
        </w:rPr>
      </w:pPr>
    </w:p>
    <w:p w14:paraId="3325E36E" w14:textId="77777777" w:rsidR="00A805BA" w:rsidRDefault="00A805BA" w:rsidP="00A805BA">
      <w:pPr>
        <w:pStyle w:val="Default"/>
      </w:pPr>
    </w:p>
    <w:p w14:paraId="4F92B02D" w14:textId="77777777" w:rsidR="00A805BA" w:rsidRDefault="00A805BA" w:rsidP="00A805BA">
      <w:pPr>
        <w:pStyle w:val="Default"/>
      </w:pPr>
      <w:r>
        <w:t xml:space="preserve">Sincerely, </w:t>
      </w:r>
    </w:p>
    <w:p w14:paraId="497D978C" w14:textId="77777777" w:rsidR="00A805BA" w:rsidRDefault="00A805BA" w:rsidP="00A805BA"/>
    <w:p w14:paraId="722BB098" w14:textId="77777777" w:rsidR="00A805BA" w:rsidRDefault="00A805BA" w:rsidP="00A805BA">
      <w:pPr>
        <w:rPr>
          <w:rFonts w:ascii="Arial" w:eastAsiaTheme="minorEastAsia" w:hAnsi="Arial" w:cs="Arial"/>
          <w:b/>
          <w:i/>
          <w:noProof/>
        </w:rPr>
      </w:pPr>
      <w:r>
        <w:rPr>
          <w:rFonts w:ascii="Arial" w:eastAsiaTheme="minorEastAsia" w:hAnsi="Arial" w:cs="Arial"/>
          <w:b/>
          <w:i/>
          <w:noProof/>
        </w:rPr>
        <w:t>SAO Public Records Officer</w:t>
      </w:r>
    </w:p>
    <w:p w14:paraId="1122B627" w14:textId="77777777" w:rsidR="00A805BA" w:rsidRDefault="00A805BA" w:rsidP="00A805BA">
      <w:pPr>
        <w:rPr>
          <w:rFonts w:ascii="Arial" w:eastAsiaTheme="minorEastAsia" w:hAnsi="Arial" w:cs="Arial"/>
          <w:noProof/>
        </w:rPr>
      </w:pPr>
    </w:p>
    <w:p w14:paraId="7BB29E40" w14:textId="3004FE01" w:rsidR="00A805BA" w:rsidRDefault="00A805BA" w:rsidP="00A805BA">
      <w:r>
        <w:rPr>
          <w:rFonts w:ascii="Arial" w:eastAsiaTheme="minorEastAsia" w:hAnsi="Arial" w:cs="Arial"/>
          <w:noProof/>
        </w:rPr>
        <w:t>PRR #</w:t>
      </w:r>
      <w:r w:rsidR="00670FCD">
        <w:rPr>
          <w:rFonts w:ascii="Arial" w:eastAsiaTheme="minorEastAsia" w:hAnsi="Arial" w:cs="Arial"/>
          <w:noProof/>
        </w:rPr>
        <w:t>6017</w:t>
      </w:r>
    </w:p>
    <w:p w14:paraId="4D82C345" w14:textId="77777777" w:rsidR="00A805BA" w:rsidRDefault="00A805BA" w:rsidP="00C2515C">
      <w:pPr>
        <w:rPr>
          <w:rFonts w:ascii="Arial" w:hAnsi="Arial"/>
        </w:rPr>
      </w:pPr>
    </w:p>
    <w:p w14:paraId="7BAFB8D4" w14:textId="77777777" w:rsidR="00C2515C" w:rsidRDefault="00C2515C" w:rsidP="00C2515C">
      <w:pPr>
        <w:rPr>
          <w:rFonts w:ascii="Arial" w:hAnsi="Arial"/>
        </w:rPr>
      </w:pPr>
    </w:p>
    <w:p w14:paraId="3DA01386" w14:textId="77777777" w:rsidR="00C2515C" w:rsidRDefault="00C2515C" w:rsidP="00C2515C">
      <w:pPr>
        <w:rPr>
          <w:rFonts w:ascii="Arial" w:hAnsi="Arial"/>
        </w:rPr>
      </w:pPr>
    </w:p>
    <w:p w14:paraId="17F2F78D" w14:textId="77777777" w:rsidR="00C2515C" w:rsidRDefault="00C2515C" w:rsidP="00C2515C">
      <w:pPr>
        <w:rPr>
          <w:rFonts w:ascii="Arial" w:hAnsi="Arial"/>
        </w:rPr>
      </w:pPr>
    </w:p>
    <w:p w14:paraId="73E02DFF" w14:textId="77777777" w:rsidR="00C2515C" w:rsidRDefault="00C2515C" w:rsidP="00C2515C">
      <w:pPr>
        <w:rPr>
          <w:rFonts w:ascii="Arial" w:hAnsi="Arial"/>
        </w:rPr>
      </w:pPr>
    </w:p>
    <w:sectPr w:rsidR="00C2515C" w:rsidSect="00E6030F">
      <w:headerReference w:type="first" r:id="rId11"/>
      <w:footerReference w:type="first" r:id="rId12"/>
      <w:pgSz w:w="12240" w:h="15840"/>
      <w:pgMar w:top="1440" w:right="1080" w:bottom="1440" w:left="108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9976B" w14:textId="77777777" w:rsidR="005E01C7" w:rsidRDefault="005E01C7">
      <w:r>
        <w:separator/>
      </w:r>
    </w:p>
  </w:endnote>
  <w:endnote w:type="continuationSeparator" w:id="0">
    <w:p w14:paraId="7A0F51EA" w14:textId="77777777" w:rsidR="005E01C7" w:rsidRDefault="005E0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8D4A" w14:textId="77777777" w:rsidR="0026431B" w:rsidRDefault="0026431B" w:rsidP="0026431B">
    <w:pPr>
      <w:pStyle w:val="Footer"/>
      <w:jc w:val="center"/>
      <w:rPr>
        <w:rFonts w:cs="Arial"/>
        <w:sz w:val="16"/>
        <w:szCs w:val="16"/>
      </w:rPr>
    </w:pPr>
  </w:p>
  <w:p w14:paraId="71679474" w14:textId="6D3C7C45" w:rsidR="0026431B" w:rsidRPr="00142081" w:rsidRDefault="0026431B" w:rsidP="0026431B">
    <w:pPr>
      <w:pStyle w:val="Footer"/>
      <w:jc w:val="center"/>
      <w:rPr>
        <w:rFonts w:ascii="Myriad Pro" w:hAnsi="Myriad Pro" w:cs="Arial"/>
        <w:sz w:val="18"/>
        <w:szCs w:val="18"/>
      </w:rPr>
    </w:pPr>
    <w:r w:rsidRPr="00142081">
      <w:rPr>
        <w:rFonts w:ascii="Myriad Pro" w:hAnsi="Myriad Pro" w:cs="Arial"/>
        <w:sz w:val="18"/>
        <w:szCs w:val="18"/>
      </w:rPr>
      <w:t>Insurance Building, P.O. Box 4002</w:t>
    </w:r>
    <w:r w:rsidRPr="00142081">
      <w:rPr>
        <w:rFonts w:ascii="Myriad Pro" w:hAnsi="Myriad Pro" w:cs="Arial"/>
        <w:spacing w:val="-8"/>
        <w:sz w:val="18"/>
        <w:szCs w:val="18"/>
      </w:rPr>
      <w:t>1</w:t>
    </w:r>
    <w:r w:rsidRPr="00142081">
      <w:rPr>
        <w:rFonts w:ascii="Myriad Pro" w:hAnsi="Myriad Pro" w:cs="Arial"/>
        <w:spacing w:val="20"/>
        <w:sz w:val="18"/>
        <w:szCs w:val="18"/>
      </w:rPr>
      <w:t xml:space="preserve"> </w:t>
    </w:r>
    <w:r w:rsidRPr="00142081">
      <w:rPr>
        <w:rFonts w:ascii="Myriad Pro" w:hAnsi="Myriad Pro" w:cs="Arial"/>
        <w:spacing w:val="20"/>
        <w:sz w:val="18"/>
        <w:szCs w:val="18"/>
      </w:rPr>
      <w:sym w:font="Wingdings" w:char="F09F"/>
    </w:r>
    <w:r w:rsidRPr="00142081">
      <w:rPr>
        <w:rFonts w:ascii="Myriad Pro" w:hAnsi="Myriad Pro" w:cs="Arial"/>
        <w:sz w:val="18"/>
        <w:szCs w:val="18"/>
      </w:rPr>
      <w:t xml:space="preserve"> Olympia, Washington 98504-002</w:t>
    </w:r>
    <w:r w:rsidRPr="00142081">
      <w:rPr>
        <w:rFonts w:ascii="Myriad Pro" w:hAnsi="Myriad Pro" w:cs="Arial"/>
        <w:spacing w:val="-8"/>
        <w:sz w:val="18"/>
        <w:szCs w:val="18"/>
      </w:rPr>
      <w:t>1</w:t>
    </w:r>
    <w:r w:rsidRPr="00142081">
      <w:rPr>
        <w:rFonts w:ascii="Myriad Pro" w:hAnsi="Myriad Pro" w:cs="Arial"/>
        <w:spacing w:val="20"/>
        <w:sz w:val="18"/>
        <w:szCs w:val="18"/>
      </w:rPr>
      <w:t xml:space="preserve"> </w:t>
    </w:r>
    <w:r w:rsidRPr="00142081">
      <w:rPr>
        <w:rFonts w:ascii="Myriad Pro" w:hAnsi="Myriad Pro" w:cs="Arial"/>
        <w:spacing w:val="20"/>
        <w:sz w:val="18"/>
        <w:szCs w:val="18"/>
      </w:rPr>
      <w:sym w:font="Wingdings" w:char="F09F"/>
    </w:r>
    <w:r w:rsidRPr="00142081">
      <w:rPr>
        <w:rFonts w:ascii="Myriad Pro" w:hAnsi="Myriad Pro" w:cs="Arial"/>
        <w:sz w:val="18"/>
        <w:szCs w:val="18"/>
      </w:rPr>
      <w:t xml:space="preserve"> (</w:t>
    </w:r>
    <w:r w:rsidR="00016698" w:rsidRPr="00142081">
      <w:rPr>
        <w:rFonts w:ascii="Myriad Pro" w:hAnsi="Myriad Pro" w:cs="Arial"/>
        <w:sz w:val="18"/>
        <w:szCs w:val="18"/>
      </w:rPr>
      <w:t>564</w:t>
    </w:r>
    <w:r w:rsidRPr="00142081">
      <w:rPr>
        <w:rFonts w:ascii="Myriad Pro" w:hAnsi="Myriad Pro" w:cs="Arial"/>
        <w:sz w:val="18"/>
        <w:szCs w:val="18"/>
      </w:rPr>
      <w:t>) 9</w:t>
    </w:r>
    <w:r w:rsidR="00016698" w:rsidRPr="00142081">
      <w:rPr>
        <w:rFonts w:ascii="Myriad Pro" w:hAnsi="Myriad Pro" w:cs="Arial"/>
        <w:sz w:val="18"/>
        <w:szCs w:val="18"/>
      </w:rPr>
      <w:t>99</w:t>
    </w:r>
    <w:r w:rsidRPr="00142081">
      <w:rPr>
        <w:rFonts w:ascii="Myriad Pro" w:hAnsi="Myriad Pro" w:cs="Arial"/>
        <w:sz w:val="18"/>
        <w:szCs w:val="18"/>
      </w:rPr>
      <w:t>-0</w:t>
    </w:r>
    <w:r w:rsidR="00016698" w:rsidRPr="00142081">
      <w:rPr>
        <w:rFonts w:ascii="Myriad Pro" w:hAnsi="Myriad Pro" w:cs="Arial"/>
        <w:sz w:val="18"/>
        <w:szCs w:val="18"/>
      </w:rPr>
      <w:t>95</w:t>
    </w:r>
    <w:r w:rsidRPr="00142081">
      <w:rPr>
        <w:rFonts w:ascii="Myriad Pro" w:hAnsi="Myriad Pro" w:cs="Arial"/>
        <w:sz w:val="18"/>
        <w:szCs w:val="18"/>
      </w:rPr>
      <w:t>0</w:t>
    </w:r>
    <w:r w:rsidRPr="00142081">
      <w:rPr>
        <w:rFonts w:ascii="Myriad Pro" w:hAnsi="Myriad Pro" w:cs="Arial"/>
        <w:spacing w:val="-4"/>
        <w:sz w:val="18"/>
        <w:szCs w:val="18"/>
      </w:rPr>
      <w:t xml:space="preserve"> </w:t>
    </w:r>
    <w:r w:rsidR="00D9242E" w:rsidRPr="00142081">
      <w:rPr>
        <w:rFonts w:ascii="Myriad Pro" w:hAnsi="Myriad Pro" w:cs="Arial"/>
        <w:spacing w:val="-4"/>
        <w:sz w:val="18"/>
        <w:szCs w:val="18"/>
      </w:rPr>
      <w:t xml:space="preserve"> </w:t>
    </w:r>
    <w:r w:rsidRPr="00142081">
      <w:rPr>
        <w:rFonts w:ascii="Myriad Pro" w:hAnsi="Myriad Pro" w:cs="Arial"/>
        <w:spacing w:val="20"/>
        <w:sz w:val="18"/>
        <w:szCs w:val="18"/>
      </w:rPr>
      <w:sym w:font="Wingdings" w:char="F09F"/>
    </w:r>
    <w:r w:rsidR="00D9242E">
      <w:rPr>
        <w:rFonts w:ascii="Myriad Pro" w:hAnsi="Myriad Pro" w:cs="Arial"/>
        <w:spacing w:val="20"/>
        <w:sz w:val="18"/>
        <w:szCs w:val="18"/>
      </w:rPr>
      <w:t xml:space="preserve"> </w:t>
    </w:r>
    <w:r w:rsidRPr="00142081">
      <w:rPr>
        <w:rFonts w:ascii="Myriad Pro" w:hAnsi="Myriad Pro" w:cs="Arial"/>
        <w:sz w:val="18"/>
        <w:szCs w:val="18"/>
      </w:rPr>
      <w:t>Pat.McCarthy@sao.wa.gov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92634" w14:textId="77777777" w:rsidR="005E01C7" w:rsidRDefault="005E01C7">
      <w:r>
        <w:separator/>
      </w:r>
    </w:p>
  </w:footnote>
  <w:footnote w:type="continuationSeparator" w:id="0">
    <w:p w14:paraId="41775267" w14:textId="77777777" w:rsidR="005E01C7" w:rsidRDefault="005E0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9317" w14:textId="6FF0BFB3" w:rsidR="0026431B" w:rsidRDefault="00B40579" w:rsidP="0026431B">
    <w:pPr>
      <w:pStyle w:val="Header"/>
      <w:spacing w:after="60"/>
      <w:jc w:val="center"/>
    </w:pPr>
    <w:r>
      <w:rPr>
        <w:noProof/>
      </w:rPr>
      <w:drawing>
        <wp:inline distT="0" distB="0" distL="0" distR="0" wp14:anchorId="6E48CCC7" wp14:editId="5C230C8A">
          <wp:extent cx="933450" cy="9334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AO Seal PMS 2935 and PMS 143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450" cy="933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8FA208" w14:textId="77777777" w:rsidR="0026431B" w:rsidRPr="00142081" w:rsidRDefault="0026431B" w:rsidP="00142081">
    <w:pPr>
      <w:pStyle w:val="Header"/>
      <w:spacing w:before="120"/>
      <w:jc w:val="center"/>
      <w:rPr>
        <w:b/>
        <w:spacing w:val="-4"/>
        <w:sz w:val="32"/>
        <w:szCs w:val="32"/>
      </w:rPr>
    </w:pPr>
    <w:r w:rsidRPr="00142081">
      <w:rPr>
        <w:b/>
        <w:spacing w:val="-4"/>
        <w:sz w:val="32"/>
        <w:szCs w:val="32"/>
      </w:rPr>
      <w:t xml:space="preserve">Office of the </w:t>
    </w:r>
    <w:r w:rsidRPr="00142081">
      <w:rPr>
        <w:b/>
        <w:spacing w:val="-40"/>
        <w:sz w:val="32"/>
        <w:szCs w:val="32"/>
      </w:rPr>
      <w:t>W</w:t>
    </w:r>
    <w:r w:rsidRPr="00142081">
      <w:rPr>
        <w:b/>
        <w:spacing w:val="-4"/>
        <w:sz w:val="32"/>
        <w:szCs w:val="32"/>
      </w:rPr>
      <w:t xml:space="preserve">ashington State </w:t>
    </w:r>
    <w:r w:rsidRPr="00142081">
      <w:rPr>
        <w:b/>
        <w:spacing w:val="-20"/>
        <w:sz w:val="32"/>
        <w:szCs w:val="32"/>
      </w:rPr>
      <w:t>A</w:t>
    </w:r>
    <w:r w:rsidRPr="00142081">
      <w:rPr>
        <w:b/>
        <w:spacing w:val="-4"/>
        <w:sz w:val="32"/>
        <w:szCs w:val="32"/>
      </w:rPr>
      <w:t>uditor</w:t>
    </w:r>
  </w:p>
  <w:p w14:paraId="2739BFBA" w14:textId="2A4BE744" w:rsidR="0026431B" w:rsidRPr="00142081" w:rsidRDefault="0026431B" w:rsidP="0026431B">
    <w:pPr>
      <w:pStyle w:val="Header"/>
      <w:jc w:val="center"/>
      <w:rPr>
        <w:b/>
        <w:spacing w:val="-4"/>
        <w:sz w:val="32"/>
        <w:szCs w:val="32"/>
      </w:rPr>
    </w:pPr>
    <w:r w:rsidRPr="00142081">
      <w:rPr>
        <w:b/>
        <w:spacing w:val="-18"/>
        <w:sz w:val="32"/>
        <w:szCs w:val="32"/>
      </w:rPr>
      <w:t>P</w:t>
    </w:r>
    <w:r w:rsidRPr="00142081">
      <w:rPr>
        <w:b/>
        <w:spacing w:val="-4"/>
        <w:sz w:val="32"/>
        <w:szCs w:val="32"/>
      </w:rPr>
      <w:t>at McCarthy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37B8E"/>
    <w:multiLevelType w:val="hybridMultilevel"/>
    <w:tmpl w:val="B008D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E50EF"/>
    <w:multiLevelType w:val="hybridMultilevel"/>
    <w:tmpl w:val="E49CBE8E"/>
    <w:lvl w:ilvl="0" w:tplc="22BCDB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D60AD"/>
    <w:multiLevelType w:val="hybridMultilevel"/>
    <w:tmpl w:val="BA447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26E42"/>
    <w:multiLevelType w:val="hybridMultilevel"/>
    <w:tmpl w:val="712AF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C7F44"/>
    <w:multiLevelType w:val="hybridMultilevel"/>
    <w:tmpl w:val="4CD63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72A7B"/>
    <w:multiLevelType w:val="hybridMultilevel"/>
    <w:tmpl w:val="D37854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667FE3"/>
    <w:multiLevelType w:val="hybridMultilevel"/>
    <w:tmpl w:val="08F4D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35FDE"/>
    <w:multiLevelType w:val="hybridMultilevel"/>
    <w:tmpl w:val="13982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C6762"/>
    <w:multiLevelType w:val="multilevel"/>
    <w:tmpl w:val="DE0C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DE1D1C"/>
    <w:multiLevelType w:val="hybridMultilevel"/>
    <w:tmpl w:val="EC38C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5350354">
    <w:abstractNumId w:val="5"/>
  </w:num>
  <w:num w:numId="2" w16cid:durableId="707678664">
    <w:abstractNumId w:val="9"/>
  </w:num>
  <w:num w:numId="3" w16cid:durableId="757098156">
    <w:abstractNumId w:val="2"/>
  </w:num>
  <w:num w:numId="4" w16cid:durableId="1582448465">
    <w:abstractNumId w:val="0"/>
  </w:num>
  <w:num w:numId="5" w16cid:durableId="2043093124">
    <w:abstractNumId w:val="3"/>
  </w:num>
  <w:num w:numId="6" w16cid:durableId="1870100977">
    <w:abstractNumId w:val="4"/>
  </w:num>
  <w:num w:numId="7" w16cid:durableId="488983949">
    <w:abstractNumId w:val="8"/>
  </w:num>
  <w:num w:numId="8" w16cid:durableId="1908296916">
    <w:abstractNumId w:val="1"/>
  </w:num>
  <w:num w:numId="9" w16cid:durableId="330985584">
    <w:abstractNumId w:val="7"/>
  </w:num>
  <w:num w:numId="10" w16cid:durableId="6399172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04C"/>
    <w:rsid w:val="00001ED2"/>
    <w:rsid w:val="00004043"/>
    <w:rsid w:val="000079D5"/>
    <w:rsid w:val="000152B6"/>
    <w:rsid w:val="000158E9"/>
    <w:rsid w:val="00016698"/>
    <w:rsid w:val="00024B4A"/>
    <w:rsid w:val="000323E7"/>
    <w:rsid w:val="00054ADA"/>
    <w:rsid w:val="00055F26"/>
    <w:rsid w:val="000601DE"/>
    <w:rsid w:val="00061B84"/>
    <w:rsid w:val="00063B8E"/>
    <w:rsid w:val="000678BF"/>
    <w:rsid w:val="00073156"/>
    <w:rsid w:val="00073D5F"/>
    <w:rsid w:val="00074A13"/>
    <w:rsid w:val="000805C7"/>
    <w:rsid w:val="00091C52"/>
    <w:rsid w:val="000B11E5"/>
    <w:rsid w:val="000B1C9B"/>
    <w:rsid w:val="000B7933"/>
    <w:rsid w:val="000C0AF4"/>
    <w:rsid w:val="000C3E2F"/>
    <w:rsid w:val="000C5CAC"/>
    <w:rsid w:val="000D1EA4"/>
    <w:rsid w:val="000D6486"/>
    <w:rsid w:val="000D6CCF"/>
    <w:rsid w:val="000E4DAE"/>
    <w:rsid w:val="000E54D5"/>
    <w:rsid w:val="000F0DE9"/>
    <w:rsid w:val="000F195C"/>
    <w:rsid w:val="000F30F5"/>
    <w:rsid w:val="00100A7D"/>
    <w:rsid w:val="00103C9C"/>
    <w:rsid w:val="00106946"/>
    <w:rsid w:val="0011738A"/>
    <w:rsid w:val="0012042D"/>
    <w:rsid w:val="001218C3"/>
    <w:rsid w:val="00127788"/>
    <w:rsid w:val="00127A99"/>
    <w:rsid w:val="00131326"/>
    <w:rsid w:val="0013562E"/>
    <w:rsid w:val="00142081"/>
    <w:rsid w:val="00142802"/>
    <w:rsid w:val="00146868"/>
    <w:rsid w:val="00160C3F"/>
    <w:rsid w:val="00162D00"/>
    <w:rsid w:val="00171958"/>
    <w:rsid w:val="0017236E"/>
    <w:rsid w:val="001851BE"/>
    <w:rsid w:val="00186A9C"/>
    <w:rsid w:val="00191528"/>
    <w:rsid w:val="001A079B"/>
    <w:rsid w:val="001A1FE4"/>
    <w:rsid w:val="001A6EB3"/>
    <w:rsid w:val="001A7D8D"/>
    <w:rsid w:val="001B4FF0"/>
    <w:rsid w:val="001C2FC7"/>
    <w:rsid w:val="001E4577"/>
    <w:rsid w:val="001E4D7C"/>
    <w:rsid w:val="001E6FE4"/>
    <w:rsid w:val="00201B2D"/>
    <w:rsid w:val="002025EA"/>
    <w:rsid w:val="00204C64"/>
    <w:rsid w:val="00214893"/>
    <w:rsid w:val="002219D1"/>
    <w:rsid w:val="00246ADF"/>
    <w:rsid w:val="002526A8"/>
    <w:rsid w:val="0026431B"/>
    <w:rsid w:val="00266B15"/>
    <w:rsid w:val="00270524"/>
    <w:rsid w:val="00272352"/>
    <w:rsid w:val="00281057"/>
    <w:rsid w:val="00284C54"/>
    <w:rsid w:val="00285883"/>
    <w:rsid w:val="00291F88"/>
    <w:rsid w:val="002A17A2"/>
    <w:rsid w:val="002A3673"/>
    <w:rsid w:val="002D46AF"/>
    <w:rsid w:val="002D621A"/>
    <w:rsid w:val="002D7CD6"/>
    <w:rsid w:val="002E6101"/>
    <w:rsid w:val="002E6ED6"/>
    <w:rsid w:val="002E6EE8"/>
    <w:rsid w:val="002E7923"/>
    <w:rsid w:val="002F03E6"/>
    <w:rsid w:val="002F31AF"/>
    <w:rsid w:val="003106AE"/>
    <w:rsid w:val="003131BF"/>
    <w:rsid w:val="0032061D"/>
    <w:rsid w:val="003243CA"/>
    <w:rsid w:val="003375F7"/>
    <w:rsid w:val="00340719"/>
    <w:rsid w:val="003551D6"/>
    <w:rsid w:val="003767F5"/>
    <w:rsid w:val="00380664"/>
    <w:rsid w:val="00384BAD"/>
    <w:rsid w:val="003923E0"/>
    <w:rsid w:val="00393102"/>
    <w:rsid w:val="003B15C9"/>
    <w:rsid w:val="003C5FFF"/>
    <w:rsid w:val="003C646D"/>
    <w:rsid w:val="003D0651"/>
    <w:rsid w:val="003E1085"/>
    <w:rsid w:val="003E3E4F"/>
    <w:rsid w:val="003E5B4C"/>
    <w:rsid w:val="003E7A32"/>
    <w:rsid w:val="003F6242"/>
    <w:rsid w:val="0040596E"/>
    <w:rsid w:val="00415833"/>
    <w:rsid w:val="00415884"/>
    <w:rsid w:val="0042248E"/>
    <w:rsid w:val="00426912"/>
    <w:rsid w:val="004270BD"/>
    <w:rsid w:val="00432804"/>
    <w:rsid w:val="00433EAA"/>
    <w:rsid w:val="004561BB"/>
    <w:rsid w:val="00463B3E"/>
    <w:rsid w:val="00464772"/>
    <w:rsid w:val="00477A6D"/>
    <w:rsid w:val="004806CB"/>
    <w:rsid w:val="004853B7"/>
    <w:rsid w:val="0049601A"/>
    <w:rsid w:val="004A19DE"/>
    <w:rsid w:val="004A273C"/>
    <w:rsid w:val="004A2E61"/>
    <w:rsid w:val="004A5C7C"/>
    <w:rsid w:val="004C0674"/>
    <w:rsid w:val="004C3C9E"/>
    <w:rsid w:val="004D091E"/>
    <w:rsid w:val="004D5B03"/>
    <w:rsid w:val="004E5034"/>
    <w:rsid w:val="004F5EBE"/>
    <w:rsid w:val="004F607A"/>
    <w:rsid w:val="00501D26"/>
    <w:rsid w:val="00502AB2"/>
    <w:rsid w:val="005047C6"/>
    <w:rsid w:val="005047D6"/>
    <w:rsid w:val="00505F46"/>
    <w:rsid w:val="005217AE"/>
    <w:rsid w:val="00523250"/>
    <w:rsid w:val="00534653"/>
    <w:rsid w:val="00536B5C"/>
    <w:rsid w:val="005432FD"/>
    <w:rsid w:val="005448B2"/>
    <w:rsid w:val="00544ECF"/>
    <w:rsid w:val="005451A4"/>
    <w:rsid w:val="00546770"/>
    <w:rsid w:val="00551D49"/>
    <w:rsid w:val="00555660"/>
    <w:rsid w:val="00556F95"/>
    <w:rsid w:val="005823DA"/>
    <w:rsid w:val="00597A31"/>
    <w:rsid w:val="005B4F80"/>
    <w:rsid w:val="005B736E"/>
    <w:rsid w:val="005C61CE"/>
    <w:rsid w:val="005C7058"/>
    <w:rsid w:val="005D53C4"/>
    <w:rsid w:val="005D591D"/>
    <w:rsid w:val="005D616F"/>
    <w:rsid w:val="005D74AC"/>
    <w:rsid w:val="005E01C7"/>
    <w:rsid w:val="005E03B7"/>
    <w:rsid w:val="005E1463"/>
    <w:rsid w:val="005E38DD"/>
    <w:rsid w:val="005F0BB1"/>
    <w:rsid w:val="005F13D2"/>
    <w:rsid w:val="005F26C0"/>
    <w:rsid w:val="005F2C28"/>
    <w:rsid w:val="005F5124"/>
    <w:rsid w:val="00602747"/>
    <w:rsid w:val="00604259"/>
    <w:rsid w:val="00605F45"/>
    <w:rsid w:val="00612A3A"/>
    <w:rsid w:val="00615A7E"/>
    <w:rsid w:val="00630EC5"/>
    <w:rsid w:val="00635093"/>
    <w:rsid w:val="006417CB"/>
    <w:rsid w:val="00641F62"/>
    <w:rsid w:val="00643255"/>
    <w:rsid w:val="00643ECF"/>
    <w:rsid w:val="00644536"/>
    <w:rsid w:val="00644F4C"/>
    <w:rsid w:val="00645655"/>
    <w:rsid w:val="00645A2C"/>
    <w:rsid w:val="006547D5"/>
    <w:rsid w:val="006563D4"/>
    <w:rsid w:val="00657274"/>
    <w:rsid w:val="00657692"/>
    <w:rsid w:val="00664793"/>
    <w:rsid w:val="00666430"/>
    <w:rsid w:val="00670FCD"/>
    <w:rsid w:val="006711B8"/>
    <w:rsid w:val="006949E2"/>
    <w:rsid w:val="006A2004"/>
    <w:rsid w:val="006A6CEA"/>
    <w:rsid w:val="006B08A4"/>
    <w:rsid w:val="006B4D65"/>
    <w:rsid w:val="006B7E28"/>
    <w:rsid w:val="006C0F80"/>
    <w:rsid w:val="006C702C"/>
    <w:rsid w:val="006D72CF"/>
    <w:rsid w:val="006F7CDD"/>
    <w:rsid w:val="00703B33"/>
    <w:rsid w:val="00703CB6"/>
    <w:rsid w:val="00706F18"/>
    <w:rsid w:val="007246C2"/>
    <w:rsid w:val="007307D8"/>
    <w:rsid w:val="007320EB"/>
    <w:rsid w:val="00734259"/>
    <w:rsid w:val="00741C53"/>
    <w:rsid w:val="00744D97"/>
    <w:rsid w:val="00750E13"/>
    <w:rsid w:val="00752BF5"/>
    <w:rsid w:val="00754522"/>
    <w:rsid w:val="00754FB6"/>
    <w:rsid w:val="00761C37"/>
    <w:rsid w:val="00764569"/>
    <w:rsid w:val="007648CD"/>
    <w:rsid w:val="00764AE8"/>
    <w:rsid w:val="007661C1"/>
    <w:rsid w:val="00766273"/>
    <w:rsid w:val="00772F0A"/>
    <w:rsid w:val="00777F0B"/>
    <w:rsid w:val="0078076E"/>
    <w:rsid w:val="00792B50"/>
    <w:rsid w:val="007937DA"/>
    <w:rsid w:val="007961ED"/>
    <w:rsid w:val="007964C4"/>
    <w:rsid w:val="007A0ED7"/>
    <w:rsid w:val="007A5A8F"/>
    <w:rsid w:val="007B26C5"/>
    <w:rsid w:val="007B2F63"/>
    <w:rsid w:val="007B54FB"/>
    <w:rsid w:val="007C08F8"/>
    <w:rsid w:val="007C7B55"/>
    <w:rsid w:val="007D0034"/>
    <w:rsid w:val="007D2783"/>
    <w:rsid w:val="007D758F"/>
    <w:rsid w:val="007E3246"/>
    <w:rsid w:val="007E3438"/>
    <w:rsid w:val="007E36BE"/>
    <w:rsid w:val="007E6705"/>
    <w:rsid w:val="007F365D"/>
    <w:rsid w:val="00805D07"/>
    <w:rsid w:val="00812A7B"/>
    <w:rsid w:val="00816472"/>
    <w:rsid w:val="00816922"/>
    <w:rsid w:val="00821121"/>
    <w:rsid w:val="00832C92"/>
    <w:rsid w:val="00834EBF"/>
    <w:rsid w:val="00840BA2"/>
    <w:rsid w:val="00847965"/>
    <w:rsid w:val="00847C36"/>
    <w:rsid w:val="00866605"/>
    <w:rsid w:val="008701FE"/>
    <w:rsid w:val="008710BC"/>
    <w:rsid w:val="0087285A"/>
    <w:rsid w:val="00875081"/>
    <w:rsid w:val="008761E4"/>
    <w:rsid w:val="00897347"/>
    <w:rsid w:val="008A1506"/>
    <w:rsid w:val="008A6F12"/>
    <w:rsid w:val="008B0536"/>
    <w:rsid w:val="008B1E91"/>
    <w:rsid w:val="008B3997"/>
    <w:rsid w:val="008B76CF"/>
    <w:rsid w:val="008C043D"/>
    <w:rsid w:val="008C2EC2"/>
    <w:rsid w:val="008C36EF"/>
    <w:rsid w:val="008C7715"/>
    <w:rsid w:val="008D140D"/>
    <w:rsid w:val="00902CBC"/>
    <w:rsid w:val="009101B6"/>
    <w:rsid w:val="009169DD"/>
    <w:rsid w:val="00916E09"/>
    <w:rsid w:val="00917504"/>
    <w:rsid w:val="00920430"/>
    <w:rsid w:val="00926402"/>
    <w:rsid w:val="00927252"/>
    <w:rsid w:val="00944211"/>
    <w:rsid w:val="0094543D"/>
    <w:rsid w:val="00947745"/>
    <w:rsid w:val="0095593C"/>
    <w:rsid w:val="00956C2F"/>
    <w:rsid w:val="009600B6"/>
    <w:rsid w:val="009762E0"/>
    <w:rsid w:val="00983814"/>
    <w:rsid w:val="009901BC"/>
    <w:rsid w:val="00991664"/>
    <w:rsid w:val="009928DA"/>
    <w:rsid w:val="009938AB"/>
    <w:rsid w:val="009951E5"/>
    <w:rsid w:val="009A1307"/>
    <w:rsid w:val="009A2923"/>
    <w:rsid w:val="009B416D"/>
    <w:rsid w:val="009C4C70"/>
    <w:rsid w:val="009C6202"/>
    <w:rsid w:val="009D5911"/>
    <w:rsid w:val="009E7DFC"/>
    <w:rsid w:val="00A01688"/>
    <w:rsid w:val="00A019E8"/>
    <w:rsid w:val="00A02A69"/>
    <w:rsid w:val="00A062F6"/>
    <w:rsid w:val="00A20251"/>
    <w:rsid w:val="00A22364"/>
    <w:rsid w:val="00A52D3E"/>
    <w:rsid w:val="00A6132E"/>
    <w:rsid w:val="00A66AD4"/>
    <w:rsid w:val="00A758B4"/>
    <w:rsid w:val="00A773A4"/>
    <w:rsid w:val="00A802F0"/>
    <w:rsid w:val="00A805BA"/>
    <w:rsid w:val="00A96057"/>
    <w:rsid w:val="00AA02BF"/>
    <w:rsid w:val="00AA2790"/>
    <w:rsid w:val="00AC5E70"/>
    <w:rsid w:val="00AE4A30"/>
    <w:rsid w:val="00AE5001"/>
    <w:rsid w:val="00AE7C73"/>
    <w:rsid w:val="00AF48FD"/>
    <w:rsid w:val="00AF642E"/>
    <w:rsid w:val="00B12777"/>
    <w:rsid w:val="00B21CB9"/>
    <w:rsid w:val="00B23426"/>
    <w:rsid w:val="00B25E63"/>
    <w:rsid w:val="00B322A4"/>
    <w:rsid w:val="00B3389E"/>
    <w:rsid w:val="00B33928"/>
    <w:rsid w:val="00B40579"/>
    <w:rsid w:val="00B42F67"/>
    <w:rsid w:val="00B476F2"/>
    <w:rsid w:val="00B524A6"/>
    <w:rsid w:val="00B57640"/>
    <w:rsid w:val="00B60610"/>
    <w:rsid w:val="00B60DC0"/>
    <w:rsid w:val="00B62669"/>
    <w:rsid w:val="00B66985"/>
    <w:rsid w:val="00B7051A"/>
    <w:rsid w:val="00B72320"/>
    <w:rsid w:val="00B734F4"/>
    <w:rsid w:val="00B73CD5"/>
    <w:rsid w:val="00B753C6"/>
    <w:rsid w:val="00B76151"/>
    <w:rsid w:val="00BA4271"/>
    <w:rsid w:val="00BA4837"/>
    <w:rsid w:val="00BA4C85"/>
    <w:rsid w:val="00BA56A5"/>
    <w:rsid w:val="00BA5ED2"/>
    <w:rsid w:val="00BB35C6"/>
    <w:rsid w:val="00BC639C"/>
    <w:rsid w:val="00BF487F"/>
    <w:rsid w:val="00C06927"/>
    <w:rsid w:val="00C07688"/>
    <w:rsid w:val="00C2515C"/>
    <w:rsid w:val="00C2704C"/>
    <w:rsid w:val="00C32CA7"/>
    <w:rsid w:val="00C3756B"/>
    <w:rsid w:val="00C410A1"/>
    <w:rsid w:val="00C42D03"/>
    <w:rsid w:val="00C4413D"/>
    <w:rsid w:val="00C455F5"/>
    <w:rsid w:val="00C5002E"/>
    <w:rsid w:val="00C50E57"/>
    <w:rsid w:val="00C50FDF"/>
    <w:rsid w:val="00C53F1C"/>
    <w:rsid w:val="00C55282"/>
    <w:rsid w:val="00C620D4"/>
    <w:rsid w:val="00C62456"/>
    <w:rsid w:val="00C75527"/>
    <w:rsid w:val="00C76C8B"/>
    <w:rsid w:val="00C92E44"/>
    <w:rsid w:val="00C933AF"/>
    <w:rsid w:val="00C96AFD"/>
    <w:rsid w:val="00CA0C2C"/>
    <w:rsid w:val="00CA5DF3"/>
    <w:rsid w:val="00CB4E22"/>
    <w:rsid w:val="00CB5B54"/>
    <w:rsid w:val="00CB7FD3"/>
    <w:rsid w:val="00CC0568"/>
    <w:rsid w:val="00CC1C96"/>
    <w:rsid w:val="00CC50E2"/>
    <w:rsid w:val="00CD4C56"/>
    <w:rsid w:val="00CE6E23"/>
    <w:rsid w:val="00CF0567"/>
    <w:rsid w:val="00D03A67"/>
    <w:rsid w:val="00D07F9F"/>
    <w:rsid w:val="00D10ED2"/>
    <w:rsid w:val="00D24FD1"/>
    <w:rsid w:val="00D27767"/>
    <w:rsid w:val="00D2797A"/>
    <w:rsid w:val="00D50F4C"/>
    <w:rsid w:val="00D61329"/>
    <w:rsid w:val="00D6270F"/>
    <w:rsid w:val="00D645AD"/>
    <w:rsid w:val="00D65358"/>
    <w:rsid w:val="00D711AA"/>
    <w:rsid w:val="00D74177"/>
    <w:rsid w:val="00D865B2"/>
    <w:rsid w:val="00D9242E"/>
    <w:rsid w:val="00D93B75"/>
    <w:rsid w:val="00D94369"/>
    <w:rsid w:val="00D9614E"/>
    <w:rsid w:val="00DA0CD8"/>
    <w:rsid w:val="00DA460B"/>
    <w:rsid w:val="00DB2AB1"/>
    <w:rsid w:val="00DC6F15"/>
    <w:rsid w:val="00DD77B0"/>
    <w:rsid w:val="00DE6F18"/>
    <w:rsid w:val="00E01988"/>
    <w:rsid w:val="00E1280F"/>
    <w:rsid w:val="00E206CD"/>
    <w:rsid w:val="00E25A45"/>
    <w:rsid w:val="00E25C79"/>
    <w:rsid w:val="00E42F7C"/>
    <w:rsid w:val="00E44788"/>
    <w:rsid w:val="00E44F04"/>
    <w:rsid w:val="00E45DF7"/>
    <w:rsid w:val="00E6030F"/>
    <w:rsid w:val="00E6258C"/>
    <w:rsid w:val="00E74A16"/>
    <w:rsid w:val="00E82F8F"/>
    <w:rsid w:val="00E851A3"/>
    <w:rsid w:val="00E85579"/>
    <w:rsid w:val="00E85969"/>
    <w:rsid w:val="00E9589E"/>
    <w:rsid w:val="00E977E6"/>
    <w:rsid w:val="00EA2FDB"/>
    <w:rsid w:val="00EA408A"/>
    <w:rsid w:val="00EA4845"/>
    <w:rsid w:val="00EB4DA3"/>
    <w:rsid w:val="00EC1F14"/>
    <w:rsid w:val="00EC5364"/>
    <w:rsid w:val="00EC69BD"/>
    <w:rsid w:val="00ED3D87"/>
    <w:rsid w:val="00EE105B"/>
    <w:rsid w:val="00EE1714"/>
    <w:rsid w:val="00EE2EDB"/>
    <w:rsid w:val="00EF2CCC"/>
    <w:rsid w:val="00F062FC"/>
    <w:rsid w:val="00F162FD"/>
    <w:rsid w:val="00F22201"/>
    <w:rsid w:val="00F2318B"/>
    <w:rsid w:val="00F30B38"/>
    <w:rsid w:val="00F4651E"/>
    <w:rsid w:val="00F65C09"/>
    <w:rsid w:val="00F71577"/>
    <w:rsid w:val="00F840FE"/>
    <w:rsid w:val="00F93BB5"/>
    <w:rsid w:val="00F96073"/>
    <w:rsid w:val="00FA3132"/>
    <w:rsid w:val="00FA439C"/>
    <w:rsid w:val="00FB3D28"/>
    <w:rsid w:val="00FB6A71"/>
    <w:rsid w:val="00FC70EC"/>
    <w:rsid w:val="00FE3B55"/>
    <w:rsid w:val="00FE7997"/>
    <w:rsid w:val="00FF1CE6"/>
    <w:rsid w:val="00FF3030"/>
    <w:rsid w:val="00FF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28C0013"/>
  <w15:docId w15:val="{8E84D7C8-7BD9-42E0-9DBE-603598AD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273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A019E8"/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F30B38"/>
    <w:pPr>
      <w:tabs>
        <w:tab w:val="center" w:pos="4320"/>
        <w:tab w:val="right" w:pos="8640"/>
      </w:tabs>
    </w:pPr>
    <w:rPr>
      <w:rFonts w:ascii="Arial" w:hAnsi="Arial"/>
      <w:sz w:val="22"/>
      <w:szCs w:val="20"/>
    </w:rPr>
  </w:style>
  <w:style w:type="paragraph" w:customStyle="1" w:styleId="DText">
    <w:name w:val="DText"/>
    <w:rsid w:val="00534653"/>
    <w:rPr>
      <w:rFonts w:ascii="Arial" w:hAnsi="Arial"/>
      <w:noProof/>
    </w:rPr>
  </w:style>
  <w:style w:type="paragraph" w:customStyle="1" w:styleId="DTextJusified">
    <w:name w:val="DText Jusified"/>
    <w:rsid w:val="00534653"/>
    <w:pPr>
      <w:jc w:val="both"/>
    </w:pPr>
    <w:rPr>
      <w:rFonts w:ascii="Arial" w:hAnsi="Arial"/>
      <w:noProof/>
    </w:rPr>
  </w:style>
  <w:style w:type="paragraph" w:customStyle="1" w:styleId="DAddress">
    <w:name w:val="DAddress"/>
    <w:rsid w:val="00534653"/>
    <w:rPr>
      <w:rFonts w:ascii="Arial" w:hAnsi="Arial"/>
      <w:noProof/>
    </w:rPr>
  </w:style>
  <w:style w:type="character" w:customStyle="1" w:styleId="thestyle">
    <w:name w:val="thestyle"/>
    <w:basedOn w:val="DefaultParagraphFont"/>
    <w:rsid w:val="00534653"/>
    <w:rPr>
      <w:rFonts w:ascii="Arial" w:hAnsi="Arial"/>
      <w:sz w:val="20"/>
    </w:rPr>
  </w:style>
  <w:style w:type="character" w:styleId="Hyperlink">
    <w:name w:val="Hyperlink"/>
    <w:basedOn w:val="DefaultParagraphFont"/>
    <w:rsid w:val="00380664"/>
    <w:rPr>
      <w:color w:val="0000FF"/>
      <w:u w:val="single"/>
    </w:rPr>
  </w:style>
  <w:style w:type="character" w:styleId="FollowedHyperlink">
    <w:name w:val="FollowedHyperlink"/>
    <w:basedOn w:val="DefaultParagraphFont"/>
    <w:rsid w:val="00380664"/>
    <w:rPr>
      <w:color w:val="800080"/>
      <w:u w:val="single"/>
    </w:rPr>
  </w:style>
  <w:style w:type="paragraph" w:styleId="BalloonText">
    <w:name w:val="Balloon Text"/>
    <w:basedOn w:val="Normal"/>
    <w:semiHidden/>
    <w:rsid w:val="008169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D7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77B0"/>
    <w:pPr>
      <w:ind w:left="720"/>
      <w:contextualSpacing/>
    </w:pPr>
  </w:style>
  <w:style w:type="character" w:styleId="CommentReference">
    <w:name w:val="annotation reference"/>
    <w:basedOn w:val="DefaultParagraphFont"/>
    <w:rsid w:val="001A1F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1FE4"/>
    <w:pPr>
      <w:widowControl w:val="0"/>
    </w:pPr>
    <w:rPr>
      <w:snapToGrid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1FE4"/>
    <w:rPr>
      <w:snapToGrid w:val="0"/>
    </w:rPr>
  </w:style>
  <w:style w:type="paragraph" w:styleId="Header">
    <w:name w:val="header"/>
    <w:basedOn w:val="Normal"/>
    <w:link w:val="HeaderChar"/>
    <w:uiPriority w:val="99"/>
    <w:rsid w:val="004270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0BD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C6202"/>
    <w:rPr>
      <w:rFonts w:ascii="Arial" w:hAnsi="Arial"/>
      <w:sz w:val="22"/>
    </w:rPr>
  </w:style>
  <w:style w:type="paragraph" w:styleId="NoSpacing">
    <w:name w:val="No Spacing"/>
    <w:uiPriority w:val="1"/>
    <w:qFormat/>
    <w:rsid w:val="00FF3030"/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805BA"/>
    <w:pPr>
      <w:spacing w:after="150"/>
    </w:pPr>
    <w:rPr>
      <w:rFonts w:ascii="Segoe UI" w:hAnsi="Segoe UI" w:cs="Segoe UI"/>
      <w:color w:val="333333"/>
      <w:sz w:val="22"/>
      <w:szCs w:val="22"/>
    </w:rPr>
  </w:style>
  <w:style w:type="paragraph" w:customStyle="1" w:styleId="Default">
    <w:name w:val="Default"/>
    <w:uiPriority w:val="99"/>
    <w:semiHidden/>
    <w:rsid w:val="00A805B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E95D8348B0C439F1EB8C3AF4BD886" ma:contentTypeVersion="2" ma:contentTypeDescription="Create a new document." ma:contentTypeScope="" ma:versionID="3c3f834db596f4222508f49acafbdc3f">
  <xsd:schema xmlns:xsd="http://www.w3.org/2001/XMLSchema" xmlns:xs="http://www.w3.org/2001/XMLSchema" xmlns:p="http://schemas.microsoft.com/office/2006/metadata/properties" xmlns:ns1="http://schemas.microsoft.com/sharepoint/v3" xmlns:ns2="bf1e0d1e-8499-4ab5-8be9-8df6715d5c52" targetNamespace="http://schemas.microsoft.com/office/2006/metadata/properties" ma:root="true" ma:fieldsID="2e1c9a3bde1956d3442a9cfc935f6c2d" ns1:_="" ns2:_="">
    <xsd:import namespace="http://schemas.microsoft.com/sharepoint/v3"/>
    <xsd:import namespace="bf1e0d1e-8499-4ab5-8be9-8df6715d5c5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e0d1e-8499-4ab5-8be9-8df6715d5c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CAB7B-6DA5-4779-A92B-62292F57303C}">
  <ds:schemaRefs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f1e0d1e-8499-4ab5-8be9-8df6715d5c52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AE56664-4174-4C8E-ABCF-FA0FCE1D72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6483B3-2830-4E8F-85FC-9086F12521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0B1A32-99FF-45A5-94FB-249529CCC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f1e0d1e-8499-4ab5-8be9-8df6715d5c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SAO letterhead</vt:lpstr>
    </vt:vector>
  </TitlesOfParts>
  <Company>Washington State Auditor's Office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SAO letterhead</dc:title>
  <dc:creator>Cederman, Vladi (SAO)</dc:creator>
  <cp:lastModifiedBy>Leider, Mary (SAO)</cp:lastModifiedBy>
  <cp:revision>3</cp:revision>
  <cp:lastPrinted>2023-06-16T18:18:00Z</cp:lastPrinted>
  <dcterms:created xsi:type="dcterms:W3CDTF">2023-07-19T22:14:00Z</dcterms:created>
  <dcterms:modified xsi:type="dcterms:W3CDTF">2023-07-19T22:15:00Z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0x010100072E95D8348B0C439F1EB8C3AF4BD886</vt:lpwstr>
  </property>
  <property fmtid="{D5CDD505-2E9C-101B-9397-08002B2CF9AE}" pid="3" name="RevisionDate">
    <vt:filetime>2014-12-30T00:12:06Z</vt:filetime>
  </property>
  <property fmtid="{D5CDD505-2E9C-101B-9397-08002B2CF9AE}" pid="4" name="Form Title">
    <vt:lpwstr>SAO Letterhead</vt:lpwstr>
  </property>
  <property fmtid="{D5CDD505-2E9C-101B-9397-08002B2CF9AE}" pid="5" name="Subcategory">
    <vt:lpwstr>Enter Choice #1</vt:lpwstr>
  </property>
</Properties>
</file>